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1B" w:rsidRDefault="0097121B" w:rsidP="0097121B">
      <w:pPr>
        <w:spacing w:after="240"/>
        <w:ind w:left="2160" w:firstLine="720"/>
        <w:rPr>
          <w:rFonts w:ascii="Arial" w:hAnsi="Arial" w:cs="Arial"/>
          <w:b/>
          <w:bCs/>
          <w:color w:val="0070C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7864"/>
          <w:sz w:val="21"/>
          <w:szCs w:val="21"/>
        </w:rPr>
        <w:t>      Share on Social Media:</w:t>
      </w:r>
      <w:r>
        <w:rPr>
          <w:rFonts w:ascii="Arial" w:hAnsi="Arial" w:cs="Arial"/>
          <w:b/>
          <w:bCs/>
          <w:color w:val="0070C0"/>
          <w:sz w:val="21"/>
          <w:szCs w:val="21"/>
        </w:rPr>
        <w:t> </w:t>
      </w:r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4" name="Picture 4" descr="Share event on Faceboo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event on Faceboo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21"/>
          <w:szCs w:val="21"/>
        </w:rPr>
        <w:t>  </w:t>
      </w:r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3" name="Picture 3" descr="Share event on Twitter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event on Twitt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70C0"/>
          <w:sz w:val="21"/>
          <w:szCs w:val="21"/>
        </w:rPr>
        <w:t>  </w:t>
      </w:r>
      <w:r>
        <w:rPr>
          <w:noProof/>
          <w:color w:val="0000FF"/>
        </w:rPr>
        <w:drawing>
          <wp:inline distT="0" distB="0" distL="0" distR="0">
            <wp:extent cx="190500" cy="190500"/>
            <wp:effectExtent l="0" t="0" r="0" b="0"/>
            <wp:docPr id="2" name="Picture 2" descr="Share event on LinkedIn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re event on LinkedI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1B" w:rsidRDefault="0097121B" w:rsidP="0097121B">
      <w:pPr>
        <w:spacing w:after="240"/>
      </w:pPr>
      <w:r>
        <w:rPr>
          <w:rStyle w:val="Strong"/>
          <w:rFonts w:ascii="Arial" w:hAnsi="Arial" w:cs="Arial"/>
          <w:color w:val="007864"/>
        </w:rPr>
        <w:t>REGISTER</w:t>
      </w:r>
      <w:r>
        <w:rPr>
          <w:rStyle w:val="Strong"/>
          <w:rFonts w:ascii="Arial" w:hAnsi="Arial" w:cs="Arial"/>
          <w:color w:val="023ABF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b/>
            <w:bCs/>
            <w:color w:val="00B093"/>
          </w:rPr>
          <w:t>NOW</w:t>
        </w:r>
      </w:hyperlink>
      <w:r>
        <w:rPr>
          <w:rStyle w:val="Strong"/>
          <w:rFonts w:ascii="Arial" w:hAnsi="Arial" w:cs="Arial"/>
          <w:color w:val="023ABF"/>
        </w:rPr>
        <w:t> </w:t>
      </w:r>
      <w:r>
        <w:rPr>
          <w:rStyle w:val="Strong"/>
          <w:rFonts w:ascii="Arial" w:hAnsi="Arial" w:cs="Arial"/>
          <w:color w:val="007864"/>
        </w:rPr>
        <w:t>to attend the FREE Physician Assistant Virtual Fair on</w:t>
      </w:r>
      <w:r>
        <w:rPr>
          <w:rStyle w:val="Strong"/>
          <w:rFonts w:ascii="Arial" w:hAnsi="Arial" w:cs="Arial"/>
          <w:color w:val="008040"/>
        </w:rPr>
        <w:t xml:space="preserve"> </w:t>
      </w:r>
      <w:r>
        <w:rPr>
          <w:rStyle w:val="Strong"/>
          <w:rFonts w:ascii="Arial" w:hAnsi="Arial" w:cs="Arial"/>
          <w:color w:val="464646"/>
        </w:rPr>
        <w:t xml:space="preserve">July 18th &amp; 19th </w:t>
      </w:r>
      <w:r>
        <w:rPr>
          <w:rFonts w:ascii="Arial" w:hAnsi="Arial" w:cs="Arial"/>
          <w:b/>
          <w:bCs/>
          <w:color w:val="464646"/>
        </w:rPr>
        <w:br/>
      </w:r>
      <w:r>
        <w:rPr>
          <w:rStyle w:val="Strong"/>
          <w:rFonts w:ascii="Arial" w:hAnsi="Arial" w:cs="Arial"/>
          <w:color w:val="007864"/>
        </w:rPr>
        <w:t xml:space="preserve">Connect real-time with </w:t>
      </w:r>
      <w:r>
        <w:rPr>
          <w:rStyle w:val="Strong"/>
          <w:rFonts w:ascii="Arial" w:hAnsi="Arial" w:cs="Arial"/>
          <w:color w:val="464646"/>
        </w:rPr>
        <w:t xml:space="preserve">20+ PA Programs </w:t>
      </w:r>
      <w:r>
        <w:rPr>
          <w:rStyle w:val="Strong"/>
          <w:rFonts w:ascii="Arial" w:hAnsi="Arial" w:cs="Arial"/>
          <w:color w:val="007864"/>
        </w:rPr>
        <w:t>nationwide in a Live Event! </w:t>
      </w:r>
      <w:r>
        <w:rPr>
          <w:rStyle w:val="Strong"/>
          <w:rFonts w:ascii="Arial" w:hAnsi="Arial" w:cs="Arial"/>
          <w:color w:val="00B093"/>
        </w:rPr>
        <w:t>(</w:t>
      </w:r>
      <w:hyperlink r:id="rId14" w:history="1">
        <w:r>
          <w:rPr>
            <w:rStyle w:val="Hyperlink"/>
            <w:rFonts w:ascii="Arial" w:hAnsi="Arial" w:cs="Arial"/>
            <w:b/>
            <w:bCs/>
            <w:color w:val="00B093"/>
          </w:rPr>
          <w:t>Review List</w:t>
        </w:r>
      </w:hyperlink>
      <w:r>
        <w:rPr>
          <w:rStyle w:val="Strong"/>
          <w:rFonts w:ascii="Arial" w:hAnsi="Arial" w:cs="Arial"/>
          <w:color w:val="00B093"/>
        </w:rPr>
        <w:t>)</w:t>
      </w:r>
    </w:p>
    <w:p w:rsidR="0097121B" w:rsidRDefault="0097121B" w:rsidP="0097121B">
      <w:r>
        <w:rPr>
          <w:noProof/>
        </w:rPr>
        <w:drawing>
          <wp:inline distT="0" distB="0" distL="0" distR="0">
            <wp:extent cx="6667500" cy="6377940"/>
            <wp:effectExtent l="0" t="0" r="0" b="3810"/>
            <wp:docPr id="1" name="Picture 1" descr="cid:image002.png@01D2DB92.587115C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DB92.587115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7B" w:rsidRDefault="00E5617B"/>
    <w:sectPr w:rsidR="00E5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B"/>
    <w:rsid w:val="0097121B"/>
    <w:rsid w:val="00B60976"/>
    <w:rsid w:val="00E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875D-F652-4A8E-B1D2-F16D5BCA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12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7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reereco.com/events/casp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reerEco/status/870660700581933056" TargetMode="External"/><Relationship Id="rId12" Type="http://schemas.openxmlformats.org/officeDocument/2006/relationships/image" Target="cid:image004.png@01D2DB92.9AEBF9B0" TargetMode="External"/><Relationship Id="rId17" Type="http://schemas.openxmlformats.org/officeDocument/2006/relationships/image" Target="cid:image002.png@01D2DB92.587115C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cid:image001.png@01D2DB92.9AEBF9B0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hyperlink" Target="http://www.careereco.com/events/caspa" TargetMode="External"/><Relationship Id="rId10" Type="http://schemas.openxmlformats.org/officeDocument/2006/relationships/hyperlink" Target="https://www.linkedin.com/groups/1193357/1193357-627642686143838617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events/454585744895381/" TargetMode="External"/><Relationship Id="rId9" Type="http://schemas.openxmlformats.org/officeDocument/2006/relationships/image" Target="cid:image003.png@01D2DB92.9AEBF9B0" TargetMode="External"/><Relationship Id="rId14" Type="http://schemas.openxmlformats.org/officeDocument/2006/relationships/hyperlink" Target="https://www.careereco.com/details/ca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Kays,Karen T</dc:creator>
  <cp:keywords/>
  <dc:description/>
  <cp:lastModifiedBy>Edelen-Reis,Shannon</cp:lastModifiedBy>
  <cp:revision>2</cp:revision>
  <dcterms:created xsi:type="dcterms:W3CDTF">2017-06-28T13:02:00Z</dcterms:created>
  <dcterms:modified xsi:type="dcterms:W3CDTF">2017-06-28T13:02:00Z</dcterms:modified>
</cp:coreProperties>
</file>